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-792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E47344" w:rsidRPr="009F7A61" w:rsidTr="00103AE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47344" w:rsidRPr="009F7A61" w:rsidTr="00103AE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344" w:rsidRPr="009F7A61" w:rsidTr="00103AE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03-Jul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04-Jul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05-Jul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07-Jul</w:t>
            </w:r>
          </w:p>
        </w:tc>
      </w:tr>
      <w:tr w:rsidR="00E47344" w:rsidRPr="009F7A61" w:rsidTr="00103AE0">
        <w:trPr>
          <w:trHeight w:val="12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Teoría de la Comunicación</w:t>
            </w: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Artes Comparadas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Medios de Comunicación</w:t>
            </w: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Introducción a las RP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103AE0">
        <w:trPr>
          <w:trHeight w:val="12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Historia Contemporánea</w:t>
            </w: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-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103AE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344" w:rsidRPr="009F7A61" w:rsidTr="00103AE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10-Jul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11-Jul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13-Jul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14-Jul</w:t>
            </w:r>
          </w:p>
        </w:tc>
      </w:tr>
      <w:tr w:rsidR="00E47344" w:rsidRPr="009F7A61" w:rsidTr="00103AE0">
        <w:trPr>
          <w:trHeight w:val="12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Psicología</w:t>
            </w: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Taller de redacción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Sociología</w:t>
            </w: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Introducción al Periodismo</w:t>
            </w: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Filosofía</w:t>
            </w: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47344" w:rsidRPr="009F7A61" w:rsidTr="00103AE0">
        <w:trPr>
          <w:trHeight w:val="12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Procesos Creativos</w:t>
            </w: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Taller de Periodismo Informativo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Introducción a la Publicidad </w:t>
            </w:r>
          </w:p>
        </w:tc>
      </w:tr>
      <w:tr w:rsidR="00E47344" w:rsidRPr="009F7A61" w:rsidTr="00103AE0">
        <w:trPr>
          <w:trHeight w:val="12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Herramientas de medición y análisis de las RP</w:t>
            </w: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E47344" w:rsidRDefault="00E47344"/>
    <w:p w:rsidR="00E47344" w:rsidRDefault="00E47344"/>
    <w:p w:rsidR="000E171C" w:rsidRDefault="000E171C"/>
    <w:tbl>
      <w:tblPr>
        <w:tblW w:w="15600" w:type="dxa"/>
        <w:tblInd w:w="-792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E47344" w:rsidRPr="009F7A61" w:rsidTr="00103AE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47344" w:rsidRPr="009F7A61" w:rsidTr="00103AE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344" w:rsidRPr="009F7A61" w:rsidTr="00103AE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03-Jul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04-Jul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05-Jul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07-Jul</w:t>
            </w:r>
          </w:p>
        </w:tc>
      </w:tr>
      <w:tr w:rsidR="00E47344" w:rsidRPr="009F7A61" w:rsidTr="00103AE0">
        <w:trPr>
          <w:trHeight w:val="12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Diseño Publicitario</w:t>
            </w: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Teología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Semiótica y Lingüística</w:t>
            </w: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Inglés Nivel 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Opinión Pública </w:t>
            </w:r>
          </w:p>
        </w:tc>
      </w:tr>
      <w:tr w:rsidR="00E47344" w:rsidRPr="009F7A61" w:rsidTr="00103AE0">
        <w:trPr>
          <w:trHeight w:val="12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Diseño Periodístico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Teoría y práctica de los géneros periodísticos</w:t>
            </w: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Planificación y organización de eventos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103AE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344" w:rsidRPr="009F7A61" w:rsidTr="00103AE0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10-Jul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11-Jul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13-Jul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>14-Jul</w:t>
            </w:r>
          </w:p>
        </w:tc>
      </w:tr>
      <w:tr w:rsidR="00E47344" w:rsidRPr="009F7A61" w:rsidTr="00103AE0">
        <w:trPr>
          <w:trHeight w:val="12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Narrativa Audiovisual</w:t>
            </w: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Nuevos Medios</w:t>
            </w: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Economía</w:t>
            </w: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Estadística</w:t>
            </w: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47344" w:rsidRPr="009F7A61" w:rsidTr="00103AE0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03AE0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103AE0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Comportamiento del Consumidor</w:t>
            </w:r>
            <w:r w:rsidRPr="00103AE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103AE0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E47344" w:rsidRDefault="00E47344"/>
    <w:p w:rsidR="00E47344" w:rsidRDefault="00E47344"/>
    <w:p w:rsidR="00E47344" w:rsidRDefault="00E47344"/>
    <w:p w:rsidR="00E47344" w:rsidRDefault="00E47344"/>
    <w:p w:rsidR="000E171C" w:rsidRDefault="000E171C"/>
    <w:p w:rsidR="00E47344" w:rsidRDefault="00E47344"/>
    <w:tbl>
      <w:tblPr>
        <w:tblW w:w="16612" w:type="dxa"/>
        <w:tblInd w:w="-957" w:type="dxa"/>
        <w:tblCellMar>
          <w:left w:w="70" w:type="dxa"/>
          <w:right w:w="70" w:type="dxa"/>
        </w:tblCellMar>
        <w:tblLook w:val="00A0"/>
      </w:tblPr>
      <w:tblGrid>
        <w:gridCol w:w="3255"/>
        <w:gridCol w:w="3255"/>
        <w:gridCol w:w="3256"/>
        <w:gridCol w:w="3256"/>
        <w:gridCol w:w="3590"/>
      </w:tblGrid>
      <w:tr w:rsidR="00E47344" w:rsidRPr="000E171C" w:rsidTr="00737BE4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3 PE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47344" w:rsidRPr="000E171C" w:rsidTr="00737BE4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344" w:rsidRPr="000E171C" w:rsidTr="002E2DAC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>03-Jul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>04-Jul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000000" w:fill="CCFFCC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>05-Jul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>07-Jul</w:t>
            </w:r>
          </w:p>
        </w:tc>
      </w:tr>
      <w:tr w:rsidR="00E47344" w:rsidRPr="000E171C" w:rsidTr="002E2DAC">
        <w:trPr>
          <w:trHeight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Periodismo multimedia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bottom"/>
          </w:tcPr>
          <w:p w:rsidR="00E47344" w:rsidRPr="000E171C" w:rsidRDefault="00E47344" w:rsidP="00874F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Política y Medios </w:t>
            </w:r>
          </w:p>
        </w:tc>
      </w:tr>
      <w:tr w:rsidR="00E47344" w:rsidRPr="000E171C" w:rsidTr="002E2DAC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Producción Radial</w:t>
            </w: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Análisis internacional de noticias (2002) </w:t>
            </w:r>
          </w:p>
        </w:tc>
      </w:tr>
      <w:tr w:rsidR="00E47344" w:rsidRPr="000E171C" w:rsidTr="00737BE4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Régimen jurídico de la información (2002)</w:t>
            </w: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Tecnología Radial (2002)</w:t>
            </w: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Taller de Oratoria</w:t>
            </w: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47344" w:rsidRPr="000E171C" w:rsidTr="002E2DAC">
        <w:trPr>
          <w:trHeight w:val="6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Tecnología televisiva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0E171C" w:rsidTr="002E2DAC">
        <w:trPr>
          <w:trHeight w:val="57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Tecnología cinematográfica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0E171C" w:rsidTr="00737BE4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344" w:rsidRPr="000E171C" w:rsidTr="00737BE4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>10-Jul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>11-Jul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>13-Jul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>14-Jul</w:t>
            </w:r>
          </w:p>
        </w:tc>
      </w:tr>
      <w:tr w:rsidR="00E47344" w:rsidRPr="000E171C" w:rsidTr="00737BE4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Edición Periodística</w:t>
            </w: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Análisis del discurso periodístico</w:t>
            </w: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Tecnología gráfica (2002)</w:t>
            </w: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47344" w:rsidRPr="000E171C" w:rsidTr="002E2DAC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Diagramación y programación periodística (2002)</w:t>
            </w: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Herramienta de análisis político (2002)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0E171C" w:rsidTr="002E2DAC">
        <w:trPr>
          <w:trHeight w:val="105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Materia Electiva I</w:t>
            </w: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– </w:t>
            </w:r>
            <w:proofErr w:type="spellStart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>ii</w:t>
            </w:r>
            <w:proofErr w:type="spellEnd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– </w:t>
            </w:r>
            <w:proofErr w:type="spellStart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>iii</w:t>
            </w:r>
            <w:proofErr w:type="spellEnd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- </w:t>
            </w:r>
            <w:proofErr w:type="spellStart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>iv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0E171C" w:rsidRDefault="002E2DAC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Historia del Periodismo</w:t>
            </w:r>
            <w:r w:rsidRPr="000E171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0E171C" w:rsidTr="002E2DAC">
        <w:trPr>
          <w:trHeight w:val="9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0E171C" w:rsidRDefault="00E47344" w:rsidP="00103A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XSpec="center" w:tblpY="-874"/>
        <w:tblW w:w="15600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E47344" w:rsidRPr="009F7A61" w:rsidTr="00737BE4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3 PU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47344" w:rsidRPr="009F7A61" w:rsidTr="00737BE4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344" w:rsidRPr="009F7A61" w:rsidTr="002E2DAC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>03-Jul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>04-Jul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000000" w:fill="CCFFCC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>05-Jul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>07-Jul</w:t>
            </w:r>
          </w:p>
        </w:tc>
      </w:tr>
      <w:tr w:rsidR="00E47344" w:rsidRPr="009F7A61" w:rsidTr="002E2DAC">
        <w:trPr>
          <w:trHeight w:val="8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737BE4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737BE4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Comunicación Política</w:t>
            </w: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bottom"/>
          </w:tcPr>
          <w:p w:rsidR="00E47344" w:rsidRPr="001D4920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2E2DAC">
        <w:trPr>
          <w:trHeight w:val="85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737BE4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Régimen jurídico de la publicidad (2002)</w:t>
            </w: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737BE4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Propaganda y publicidad (2002)</w:t>
            </w: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737BE4">
        <w:trPr>
          <w:trHeight w:val="85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737BE4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Producción Radial</w:t>
            </w: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Producción Audiovisual</w:t>
            </w: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2E2DAC" w:rsidRPr="00737BE4" w:rsidRDefault="002E2DAC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737BE4">
        <w:trPr>
          <w:trHeight w:val="85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737BE4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Tecnología radial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Relaciones públicas (2002)</w:t>
            </w: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2E2DAC" w:rsidRPr="00737BE4" w:rsidRDefault="002E2DAC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737BE4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344" w:rsidRPr="009F7A61" w:rsidTr="002E2DAC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>10-Jul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>11-Jul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>13-Jul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>14-Jul</w:t>
            </w:r>
          </w:p>
        </w:tc>
      </w:tr>
      <w:tr w:rsidR="00E47344" w:rsidRPr="009F7A61" w:rsidTr="00646B1D">
        <w:trPr>
          <w:trHeight w:val="6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Default="002E2DAC" w:rsidP="002E2D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Dirección de Arte</w:t>
            </w: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2E2DAC" w:rsidRPr="00737BE4" w:rsidRDefault="002E2DAC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2E2DAC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E2DA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Materia Electiva </w:t>
            </w:r>
            <w:r w:rsidR="00FA68D0"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I</w:t>
            </w:r>
            <w:r w:rsidR="00FA68D0" w:rsidRPr="000E171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– </w:t>
            </w:r>
            <w:proofErr w:type="spellStart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>ii</w:t>
            </w:r>
            <w:proofErr w:type="spellEnd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– </w:t>
            </w:r>
            <w:proofErr w:type="spellStart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>iii</w:t>
            </w:r>
            <w:proofErr w:type="spellEnd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- </w:t>
            </w:r>
            <w:proofErr w:type="spellStart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>iv</w:t>
            </w:r>
            <w:proofErr w:type="spellEnd"/>
          </w:p>
          <w:p w:rsidR="002E2DAC" w:rsidRPr="00737BE4" w:rsidRDefault="002E2DAC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Default="000E171C" w:rsidP="002E2D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Redacción creativa </w:t>
            </w:r>
          </w:p>
          <w:p w:rsidR="002E2DAC" w:rsidRPr="00737BE4" w:rsidRDefault="002E2DAC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737BE4" w:rsidRDefault="000E171C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Producción Gráfica</w:t>
            </w: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47344" w:rsidRPr="009F7A61" w:rsidTr="00646B1D">
        <w:trPr>
          <w:trHeight w:val="721"/>
        </w:trPr>
        <w:tc>
          <w:tcPr>
            <w:tcW w:w="3120" w:type="dxa"/>
            <w:tcBorders>
              <w:top w:val="single" w:sz="4" w:space="0" w:color="auto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Default="00E47344" w:rsidP="002E2D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Planificación de Medios</w:t>
            </w: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2E2DAC" w:rsidRPr="00737BE4" w:rsidRDefault="002E2DAC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Default="000E171C" w:rsidP="002E2D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Taller de creatividad e investigación publicitaria (2002)</w:t>
            </w: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2E2DAC" w:rsidRPr="00737BE4" w:rsidRDefault="002E2DAC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737BE4" w:rsidRDefault="000E171C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Tecnología gráfica (2002</w:t>
            </w:r>
            <w:r w:rsidR="002E2DA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)</w:t>
            </w:r>
          </w:p>
        </w:tc>
      </w:tr>
      <w:tr w:rsidR="00E47344" w:rsidRPr="009F7A61" w:rsidTr="00646B1D">
        <w:trPr>
          <w:trHeight w:val="777"/>
        </w:trPr>
        <w:tc>
          <w:tcPr>
            <w:tcW w:w="3120" w:type="dxa"/>
            <w:tcBorders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Default="000E171C" w:rsidP="002E2D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Marketing</w:t>
            </w: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2E2DAC" w:rsidRPr="00737BE4" w:rsidRDefault="002E2DAC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E47344" w:rsidRPr="009F7A61" w:rsidTr="002E2DAC">
        <w:trPr>
          <w:trHeight w:val="85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Default="000E171C" w:rsidP="002E2D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Creación publicitaria II (2002)</w:t>
            </w: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2E2DAC" w:rsidRPr="00737BE4" w:rsidRDefault="002E2DAC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2E2DAC">
        <w:trPr>
          <w:trHeight w:val="85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Default="000E171C" w:rsidP="002E2D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37BE4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Marcas, gustos y preferencias (2002)</w:t>
            </w:r>
            <w:r w:rsidRPr="00737BE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2E2DAC" w:rsidRPr="00737BE4" w:rsidRDefault="002E2DAC" w:rsidP="002E2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2E2DAC">
        <w:trPr>
          <w:trHeight w:val="85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737BE4" w:rsidRDefault="00E47344" w:rsidP="00737B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tbl>
      <w:tblPr>
        <w:tblW w:w="15600" w:type="dxa"/>
        <w:tblInd w:w="-792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E47344" w:rsidRPr="009F7A61" w:rsidTr="004F1D7F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3 RP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47344" w:rsidRPr="009F7A61" w:rsidTr="004F1D7F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344" w:rsidRPr="009F7A61" w:rsidTr="003F52A6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03-Jul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04-Jul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05-Jul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07-Jul</w:t>
            </w:r>
          </w:p>
        </w:tc>
      </w:tr>
      <w:tr w:rsidR="00E47344" w:rsidRPr="009F7A61" w:rsidTr="003F52A6">
        <w:trPr>
          <w:trHeight w:val="7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Gestión estratégica de la comunicación institucional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Oratoria y expresión gestual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- Taller de oratoria y expresión gestual (2002) </w:t>
            </w:r>
          </w:p>
        </w:tc>
      </w:tr>
      <w:tr w:rsidR="00E47344" w:rsidRPr="009F7A61" w:rsidTr="003F52A6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Relaciones Públicas II (2002</w:t>
            </w:r>
            <w:r w:rsidR="003F52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Planificación de las RP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4F1D7F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Lobbying</w:t>
            </w:r>
            <w:proofErr w:type="spellEnd"/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y asuntos públicos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4F1D7F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Régimen jurídico de la información (2002</w:t>
            </w:r>
            <w:r w:rsidR="003F52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4F1D7F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344" w:rsidRPr="009F7A61" w:rsidTr="003F52A6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10-Jul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11-Jul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13-Jul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14-Jul</w:t>
            </w:r>
          </w:p>
        </w:tc>
      </w:tr>
      <w:tr w:rsidR="00E47344" w:rsidRPr="009F7A61" w:rsidTr="003F52A6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3F52A6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F52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Materia Electiva </w:t>
            </w:r>
            <w:r w:rsidR="00FA68D0"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</w:t>
            </w:r>
            <w:r w:rsidR="00FA68D0" w:rsidRPr="000E171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– </w:t>
            </w:r>
            <w:proofErr w:type="spellStart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>ii</w:t>
            </w:r>
            <w:proofErr w:type="spellEnd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– </w:t>
            </w:r>
            <w:proofErr w:type="spellStart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>iii</w:t>
            </w:r>
            <w:proofErr w:type="spellEnd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- </w:t>
            </w:r>
            <w:proofErr w:type="spellStart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>iv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3F52A6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Prensa y vocería (2002) 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3F52A6" w:rsidP="00830A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Administración de empresas</w:t>
            </w:r>
          </w:p>
        </w:tc>
      </w:tr>
      <w:tr w:rsidR="00E47344" w:rsidRPr="009F7A61" w:rsidTr="003F52A6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Comunicación Política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Responsabilidad social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E47344" w:rsidRPr="009F7A61" w:rsidTr="003F52A6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Herramientas de análisis político (2002)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Ceremonial y protocolo (2002) </w:t>
            </w: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3F52A6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Públicos Internos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3F52A6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:rsidR="00E47344" w:rsidRDefault="00E47344"/>
    <w:tbl>
      <w:tblPr>
        <w:tblW w:w="15600" w:type="dxa"/>
        <w:tblInd w:w="-792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E47344" w:rsidRPr="009F7A61" w:rsidTr="004F1D7F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4 PE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47344" w:rsidRPr="009F7A61" w:rsidTr="004F1D7F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344" w:rsidRPr="009F7A61" w:rsidTr="003F52A6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04-Jul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05-Jul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07-Jul</w:t>
            </w:r>
          </w:p>
        </w:tc>
      </w:tr>
      <w:tr w:rsidR="00E47344" w:rsidRPr="009F7A61" w:rsidTr="003F52A6">
        <w:trPr>
          <w:trHeight w:val="6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Derecho a la información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right w:val="single" w:sz="4" w:space="0" w:color="auto"/>
            </w:tcBorders>
            <w:vAlign w:val="bottom"/>
          </w:tcPr>
          <w:p w:rsidR="00E47344" w:rsidRPr="004F1D7F" w:rsidRDefault="00E47344" w:rsidP="001D49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Inglés Nivel II - Nivel avanzado de idioma inglés (2002)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Taller de práctica periodística (2002)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47344" w:rsidRPr="009F7A61" w:rsidTr="003F52A6">
        <w:trPr>
          <w:trHeight w:val="56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Producción de documentales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3F52A6">
        <w:trPr>
          <w:trHeight w:val="55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3F52A6">
        <w:trPr>
          <w:trHeight w:val="5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3F52A6">
        <w:trPr>
          <w:trHeight w:val="54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Periodismo e internet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3F52A6">
        <w:trPr>
          <w:trHeight w:val="8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Expresión periodística II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47344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47344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47344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4F1D7F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344" w:rsidRPr="009F7A61" w:rsidTr="003F52A6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10-Jul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11-Jul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14-Jul</w:t>
            </w:r>
          </w:p>
        </w:tc>
      </w:tr>
      <w:tr w:rsidR="00E47344" w:rsidRPr="009F7A61" w:rsidTr="003F52A6">
        <w:trPr>
          <w:trHeight w:val="604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Periodismo de investigación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y vocería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</w:t>
            </w:r>
          </w:p>
        </w:tc>
      </w:tr>
      <w:tr w:rsidR="00E47344" w:rsidRPr="009F7A61" w:rsidTr="003F52A6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Documentación e investigación periodística (2002)</w:t>
            </w:r>
            <w:r w:rsidR="003F52A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Análisis y evaluación periodística (2002)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Organización de la empresa periodística (2002) </w:t>
            </w:r>
          </w:p>
        </w:tc>
      </w:tr>
      <w:tr w:rsidR="00E47344" w:rsidRPr="009F7A61" w:rsidTr="003F52A6">
        <w:trPr>
          <w:trHeight w:val="497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3F52A6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F52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Materia Electiva </w:t>
            </w:r>
            <w:r w:rsidR="00FA68D0"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</w:t>
            </w:r>
            <w:r w:rsidR="00FA68D0" w:rsidRPr="000E171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– </w:t>
            </w:r>
            <w:proofErr w:type="spellStart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>ii</w:t>
            </w:r>
            <w:proofErr w:type="spellEnd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– </w:t>
            </w:r>
            <w:proofErr w:type="spellStart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>iii</w:t>
            </w:r>
            <w:proofErr w:type="spellEnd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- </w:t>
            </w:r>
            <w:proofErr w:type="spellStart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>iv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Producción de contenidos online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47344" w:rsidRPr="009F7A61" w:rsidTr="003F52A6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874F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7344" w:rsidRPr="004F1D7F" w:rsidRDefault="00E47344" w:rsidP="00874F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E47344" w:rsidRPr="009F7A61" w:rsidTr="003F52A6">
        <w:trPr>
          <w:trHeight w:val="11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874F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874F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3F52A6" w:rsidRDefault="003F52A6"/>
    <w:p w:rsidR="003F52A6" w:rsidRDefault="003F52A6"/>
    <w:tbl>
      <w:tblPr>
        <w:tblW w:w="15600" w:type="dxa"/>
        <w:tblInd w:w="-792" w:type="dxa"/>
        <w:tblCellMar>
          <w:left w:w="70" w:type="dxa"/>
          <w:right w:w="70" w:type="dxa"/>
        </w:tblCellMar>
        <w:tblLook w:val="00A0"/>
      </w:tblPr>
      <w:tblGrid>
        <w:gridCol w:w="3120"/>
        <w:gridCol w:w="3120"/>
        <w:gridCol w:w="3120"/>
        <w:gridCol w:w="3120"/>
        <w:gridCol w:w="3120"/>
      </w:tblGrid>
      <w:tr w:rsidR="00E47344" w:rsidRPr="009F7A61" w:rsidTr="004F1D7F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4 PU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47344" w:rsidRPr="009F7A61" w:rsidTr="004F1D7F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344" w:rsidRPr="009F7A61" w:rsidTr="003F52A6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03-Jul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04-Jul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05-Jul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07-Jul</w:t>
            </w:r>
          </w:p>
        </w:tc>
      </w:tr>
      <w:tr w:rsidR="00E47344" w:rsidRPr="009F7A61" w:rsidTr="003F52A6">
        <w:trPr>
          <w:trHeight w:val="7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Régimen jurídico de la publicidad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Taller de práctica publicitaria (2002) 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Inglés Nivel II - Nivel avanzado de idioma inglés (2002)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3F52A6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Prácticas interdisciplinarias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Marketing y publicidad digital - Publicidad e internet (2002) 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3F52A6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Tecnología televisiva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4F1D7F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Tecnología cinematográfica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4F1D7F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344" w:rsidRPr="009F7A61" w:rsidTr="003F52A6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10-Jul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11-Jul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13-Jul</w:t>
            </w: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14-Jul</w:t>
            </w:r>
          </w:p>
        </w:tc>
      </w:tr>
      <w:tr w:rsidR="00E47344" w:rsidRPr="009F7A61" w:rsidTr="003F52A6">
        <w:trPr>
          <w:trHeight w:val="7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Gestión de proyectos profesionales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Atención de cuentas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Investigación de mercado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E47344" w:rsidRPr="009F7A61" w:rsidTr="003F52A6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Organización de la empresa publicitaria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Comunicación promocional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3F52A6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Comercialización y promoción de ventas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Marketing e investigación motivacional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3F52A6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Planeamiento estratégico de marcas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3F52A6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3F5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3F52A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Materia Electiva </w:t>
            </w:r>
            <w:r w:rsidR="00FA68D0"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</w:t>
            </w:r>
            <w:r w:rsidR="00FA68D0" w:rsidRPr="000E171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– </w:t>
            </w:r>
            <w:proofErr w:type="spellStart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>ii</w:t>
            </w:r>
            <w:proofErr w:type="spellEnd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– </w:t>
            </w:r>
            <w:proofErr w:type="spellStart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>iii</w:t>
            </w:r>
            <w:proofErr w:type="spellEnd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- </w:t>
            </w:r>
            <w:proofErr w:type="spellStart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>iv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4F1D7F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4 RP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JULIO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47344" w:rsidRPr="009F7A61" w:rsidTr="004F1D7F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344" w:rsidRPr="009F7A61" w:rsidTr="004F1D7F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04-Jul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05-Jul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06-Jul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07-Jul</w:t>
            </w:r>
          </w:p>
        </w:tc>
      </w:tr>
      <w:tr w:rsidR="00E47344" w:rsidRPr="009F7A61" w:rsidTr="004F1D7F">
        <w:trPr>
          <w:trHeight w:val="7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C8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Asuntos públicos y </w:t>
            </w:r>
            <w:proofErr w:type="spellStart"/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lobbying</w:t>
            </w:r>
            <w:proofErr w:type="spellEnd"/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C8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y vocería - Media </w:t>
            </w:r>
            <w:proofErr w:type="spellStart"/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(2002</w:t>
            </w:r>
            <w:r w:rsidR="00C82B55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C8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Inglés Nivel II - Nivel avanzado de idioma inglés (2002)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C8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Prácticas interdisciplinarias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47344" w:rsidRPr="009F7A61" w:rsidTr="004F1D7F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C8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Relaciones Públicas e internet (2002)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C8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Públicos Externos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C8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Imagen corporativa y comunicación institucional (2002)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47344" w:rsidRPr="009F7A61" w:rsidTr="004F1D7F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C8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de la información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C8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</w:t>
            </w:r>
          </w:p>
        </w:tc>
      </w:tr>
      <w:tr w:rsidR="00E47344" w:rsidRPr="009F7A61" w:rsidTr="004F1D7F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E47344" w:rsidRPr="009F7A61" w:rsidTr="00C82B55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10-Jul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11-Jul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12-Jul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13-Jul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>14-Jul</w:t>
            </w:r>
          </w:p>
        </w:tc>
      </w:tr>
      <w:tr w:rsidR="00E47344" w:rsidRPr="009F7A61" w:rsidTr="00C82B55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C8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344" w:rsidRPr="00C82B55" w:rsidRDefault="00E47344" w:rsidP="00C82B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82B55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Materia Electiva </w:t>
            </w:r>
            <w:r w:rsidR="00FA68D0" w:rsidRPr="000E171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</w:t>
            </w:r>
            <w:r w:rsidR="00FA68D0" w:rsidRPr="000E171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– </w:t>
            </w:r>
            <w:proofErr w:type="spellStart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>ii</w:t>
            </w:r>
            <w:proofErr w:type="spellEnd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– </w:t>
            </w:r>
            <w:proofErr w:type="spellStart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>iii</w:t>
            </w:r>
            <w:proofErr w:type="spellEnd"/>
            <w:r w:rsidR="00FA68D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- iv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C8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Liderazgo y conducción de equipos - Recursos Humanos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C82B55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A83C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Campañas integrales</w:t>
            </w:r>
            <w:r w:rsidRPr="004F1D7F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9F7A61" w:rsidTr="004F1D7F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4F1D7F" w:rsidRDefault="00E47344" w:rsidP="00A83C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4F1D7F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Gestión de proyectos profesionales - Taller de práctica profesional (2002)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E47344" w:rsidRPr="00747B05" w:rsidTr="004F1D7F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4F1D7F" w:rsidRDefault="00E47344" w:rsidP="004F1D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44" w:rsidRPr="001D4920" w:rsidRDefault="00E47344" w:rsidP="00A83C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s-ES"/>
              </w:rPr>
            </w:pPr>
            <w:r w:rsidRPr="001D4920">
              <w:rPr>
                <w:rFonts w:ascii="Arial" w:hAnsi="Arial" w:cs="Arial"/>
                <w:b/>
                <w:bCs/>
                <w:sz w:val="20"/>
                <w:szCs w:val="20"/>
                <w:lang w:val="en-US" w:eastAsia="es-ES"/>
              </w:rPr>
              <w:t xml:space="preserve">Marketing Social (2002)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44" w:rsidRPr="001D4920" w:rsidRDefault="00E47344" w:rsidP="004F1D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</w:p>
        </w:tc>
      </w:tr>
    </w:tbl>
    <w:p w:rsidR="00E47344" w:rsidRPr="001D4920" w:rsidRDefault="00E47344">
      <w:pPr>
        <w:rPr>
          <w:lang w:val="en-US"/>
        </w:rPr>
      </w:pPr>
    </w:p>
    <w:sectPr w:rsidR="00E47344" w:rsidRPr="001D4920" w:rsidSect="000E171C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55" w:rsidRDefault="00C82B55" w:rsidP="002E2DAC">
      <w:pPr>
        <w:spacing w:after="0" w:line="240" w:lineRule="auto"/>
      </w:pPr>
      <w:r>
        <w:separator/>
      </w:r>
    </w:p>
  </w:endnote>
  <w:endnote w:type="continuationSeparator" w:id="0">
    <w:p w:rsidR="00C82B55" w:rsidRDefault="00C82B55" w:rsidP="002E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55" w:rsidRDefault="00C82B55" w:rsidP="002E2DAC">
      <w:pPr>
        <w:spacing w:after="0" w:line="240" w:lineRule="auto"/>
      </w:pPr>
      <w:r>
        <w:separator/>
      </w:r>
    </w:p>
  </w:footnote>
  <w:footnote w:type="continuationSeparator" w:id="0">
    <w:p w:rsidR="00C82B55" w:rsidRDefault="00C82B55" w:rsidP="002E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AE0"/>
    <w:rsid w:val="00020762"/>
    <w:rsid w:val="000279BF"/>
    <w:rsid w:val="0003000A"/>
    <w:rsid w:val="00055492"/>
    <w:rsid w:val="00062530"/>
    <w:rsid w:val="000B1036"/>
    <w:rsid w:val="000E171C"/>
    <w:rsid w:val="000E1762"/>
    <w:rsid w:val="001015D0"/>
    <w:rsid w:val="00103AE0"/>
    <w:rsid w:val="00120D85"/>
    <w:rsid w:val="0016057F"/>
    <w:rsid w:val="001D4920"/>
    <w:rsid w:val="002E2DAC"/>
    <w:rsid w:val="003334E5"/>
    <w:rsid w:val="00350321"/>
    <w:rsid w:val="003A2964"/>
    <w:rsid w:val="003F52A6"/>
    <w:rsid w:val="003F56E7"/>
    <w:rsid w:val="004F0BC3"/>
    <w:rsid w:val="004F1D7F"/>
    <w:rsid w:val="005018EA"/>
    <w:rsid w:val="005528F2"/>
    <w:rsid w:val="00557695"/>
    <w:rsid w:val="00601EE7"/>
    <w:rsid w:val="0060365E"/>
    <w:rsid w:val="00646B1D"/>
    <w:rsid w:val="00737BE4"/>
    <w:rsid w:val="00747B05"/>
    <w:rsid w:val="00830A25"/>
    <w:rsid w:val="0083464F"/>
    <w:rsid w:val="00874F72"/>
    <w:rsid w:val="008F05E0"/>
    <w:rsid w:val="00972F9D"/>
    <w:rsid w:val="00992582"/>
    <w:rsid w:val="009F7A61"/>
    <w:rsid w:val="00A618C4"/>
    <w:rsid w:val="00A83CC0"/>
    <w:rsid w:val="00B17750"/>
    <w:rsid w:val="00B258C2"/>
    <w:rsid w:val="00BE0A37"/>
    <w:rsid w:val="00BE3D09"/>
    <w:rsid w:val="00C031D4"/>
    <w:rsid w:val="00C662E5"/>
    <w:rsid w:val="00C80022"/>
    <w:rsid w:val="00C82B55"/>
    <w:rsid w:val="00C84F6C"/>
    <w:rsid w:val="00C94DFB"/>
    <w:rsid w:val="00CA3ACA"/>
    <w:rsid w:val="00D0149F"/>
    <w:rsid w:val="00E47344"/>
    <w:rsid w:val="00E83B1C"/>
    <w:rsid w:val="00EC1AA9"/>
    <w:rsid w:val="00F3041E"/>
    <w:rsid w:val="00FA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5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E2D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2DAC"/>
    <w:rPr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E2D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2DA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721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mchendo</dc:creator>
  <cp:keywords/>
  <dc:description/>
  <cp:lastModifiedBy>mchendo</cp:lastModifiedBy>
  <cp:revision>26</cp:revision>
  <cp:lastPrinted>2017-03-31T14:06:00Z</cp:lastPrinted>
  <dcterms:created xsi:type="dcterms:W3CDTF">2017-03-30T17:25:00Z</dcterms:created>
  <dcterms:modified xsi:type="dcterms:W3CDTF">2017-04-21T17:05:00Z</dcterms:modified>
</cp:coreProperties>
</file>